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2BE75" w14:textId="77777777" w:rsidR="00E447BF" w:rsidRDefault="00E447BF" w:rsidP="00E447B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4013C70" w14:textId="77777777" w:rsidR="00E447BF" w:rsidRDefault="00E447BF" w:rsidP="00FB235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E78556D" w14:textId="77777777" w:rsidR="00FB235B" w:rsidRPr="009239EB" w:rsidRDefault="00FB235B" w:rsidP="00FB235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239EB">
        <w:rPr>
          <w:rFonts w:ascii="Corbel" w:hAnsi="Corbel"/>
          <w:b/>
          <w:smallCaps/>
          <w:sz w:val="24"/>
          <w:szCs w:val="24"/>
        </w:rPr>
        <w:t>SYLABUS</w:t>
      </w:r>
    </w:p>
    <w:p w14:paraId="376217D7" w14:textId="730468EA" w:rsidR="00033865" w:rsidRPr="00033865" w:rsidRDefault="00FB235B" w:rsidP="0003386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239EB">
        <w:rPr>
          <w:rFonts w:ascii="Corbel" w:hAnsi="Corbel"/>
          <w:b/>
          <w:smallCaps/>
          <w:sz w:val="24"/>
          <w:szCs w:val="24"/>
        </w:rPr>
        <w:t>dotyczy cyklu kształcenia</w:t>
      </w:r>
      <w:r w:rsidR="00033865" w:rsidRPr="00033865">
        <w:rPr>
          <w:rFonts w:ascii="Corbel" w:eastAsia="Times New Roman" w:hAnsi="Corbel"/>
          <w:b/>
          <w:smallCaps/>
          <w:sz w:val="24"/>
          <w:szCs w:val="24"/>
        </w:rPr>
        <w:t xml:space="preserve"> </w:t>
      </w:r>
      <w:r w:rsidR="00033865" w:rsidRPr="00033865">
        <w:rPr>
          <w:rFonts w:ascii="Corbel" w:hAnsi="Corbel"/>
          <w:b/>
          <w:smallCaps/>
          <w:sz w:val="24"/>
          <w:szCs w:val="24"/>
        </w:rPr>
        <w:t>2026-2031</w:t>
      </w:r>
    </w:p>
    <w:p w14:paraId="49397496" w14:textId="77777777" w:rsidR="00033865" w:rsidRPr="00033865" w:rsidRDefault="00033865" w:rsidP="0003386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33865">
        <w:rPr>
          <w:rFonts w:ascii="Corbel" w:hAnsi="Corbel"/>
          <w:sz w:val="24"/>
          <w:szCs w:val="24"/>
        </w:rPr>
        <w:t xml:space="preserve">Rok akademicki  </w:t>
      </w:r>
      <w:r w:rsidRPr="00033865">
        <w:rPr>
          <w:rFonts w:ascii="Corbel" w:hAnsi="Corbel"/>
          <w:b/>
          <w:bCs/>
          <w:sz w:val="24"/>
          <w:szCs w:val="24"/>
        </w:rPr>
        <w:t>2026/2027 i 2027/28 i 2028/2029 i 2029/2030 i 2030/2031</w:t>
      </w:r>
    </w:p>
    <w:p w14:paraId="07916E80" w14:textId="43AB113F" w:rsidR="00FB235B" w:rsidRPr="009239EB" w:rsidRDefault="00FB235B" w:rsidP="00033865">
      <w:pPr>
        <w:spacing w:after="0" w:line="240" w:lineRule="exact"/>
        <w:rPr>
          <w:rFonts w:ascii="Corbel" w:hAnsi="Corbel"/>
          <w:sz w:val="24"/>
          <w:szCs w:val="24"/>
        </w:rPr>
      </w:pPr>
    </w:p>
    <w:p w14:paraId="7148E84F" w14:textId="77777777" w:rsidR="00FB235B" w:rsidRPr="009239EB" w:rsidRDefault="00FB235B" w:rsidP="00FB235B">
      <w:pPr>
        <w:spacing w:after="0" w:line="240" w:lineRule="auto"/>
        <w:rPr>
          <w:rFonts w:ascii="Corbel" w:hAnsi="Corbel"/>
          <w:sz w:val="24"/>
          <w:szCs w:val="24"/>
        </w:rPr>
      </w:pPr>
    </w:p>
    <w:p w14:paraId="1505074D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39E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B235B" w:rsidRPr="009239EB" w14:paraId="7CE99E63" w14:textId="77777777" w:rsidTr="008259BF">
        <w:tc>
          <w:tcPr>
            <w:tcW w:w="2694" w:type="dxa"/>
            <w:vAlign w:val="center"/>
          </w:tcPr>
          <w:p w14:paraId="7CF5DE53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5F0FAF" w14:textId="77777777" w:rsidR="00FB235B" w:rsidRPr="009239EB" w:rsidRDefault="00C0036D" w:rsidP="0086259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FB235B" w:rsidRPr="009239EB">
              <w:rPr>
                <w:rFonts w:ascii="Corbel" w:hAnsi="Corbel"/>
                <w:sz w:val="24"/>
                <w:szCs w:val="24"/>
              </w:rPr>
              <w:t>eoretyczne podstawy kształcenia</w:t>
            </w:r>
          </w:p>
        </w:tc>
      </w:tr>
      <w:tr w:rsidR="00FB235B" w:rsidRPr="009239EB" w14:paraId="06CB3652" w14:textId="77777777" w:rsidTr="008259BF">
        <w:tc>
          <w:tcPr>
            <w:tcW w:w="2694" w:type="dxa"/>
            <w:vAlign w:val="center"/>
          </w:tcPr>
          <w:p w14:paraId="296E38DF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4889510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B235B" w:rsidRPr="009239EB" w14:paraId="11E0944D" w14:textId="77777777" w:rsidTr="008259BF">
        <w:tc>
          <w:tcPr>
            <w:tcW w:w="2694" w:type="dxa"/>
            <w:vAlign w:val="center"/>
          </w:tcPr>
          <w:p w14:paraId="3CEFA169" w14:textId="77777777" w:rsidR="00FB235B" w:rsidRPr="009239EB" w:rsidRDefault="00FB235B" w:rsidP="008259B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01006C5" w14:textId="77777777" w:rsidR="00FB235B" w:rsidRPr="009239EB" w:rsidRDefault="000B3674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367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FB235B" w:rsidRPr="009239EB" w14:paraId="3A2E115D" w14:textId="77777777" w:rsidTr="008259BF">
        <w:tc>
          <w:tcPr>
            <w:tcW w:w="2694" w:type="dxa"/>
            <w:vAlign w:val="center"/>
          </w:tcPr>
          <w:p w14:paraId="6FA6148D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6F6978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B235B" w:rsidRPr="009239EB" w14:paraId="736EB5D0" w14:textId="77777777" w:rsidTr="008259BF">
        <w:tc>
          <w:tcPr>
            <w:tcW w:w="2694" w:type="dxa"/>
            <w:vAlign w:val="center"/>
          </w:tcPr>
          <w:p w14:paraId="145CDE6D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CDB392" w14:textId="77777777" w:rsidR="00FB235B" w:rsidRPr="009239EB" w:rsidRDefault="000B3674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235B" w:rsidRPr="009239EB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FB235B" w:rsidRPr="009239EB" w14:paraId="64463C4B" w14:textId="77777777" w:rsidTr="008259BF">
        <w:tc>
          <w:tcPr>
            <w:tcW w:w="2694" w:type="dxa"/>
            <w:vAlign w:val="center"/>
          </w:tcPr>
          <w:p w14:paraId="7941DB3A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844B36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B235B" w:rsidRPr="009239EB" w14:paraId="05367FD1" w14:textId="77777777" w:rsidTr="008259BF">
        <w:tc>
          <w:tcPr>
            <w:tcW w:w="2694" w:type="dxa"/>
            <w:vAlign w:val="center"/>
          </w:tcPr>
          <w:p w14:paraId="7583F5D0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7A3455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B235B" w:rsidRPr="009239EB" w14:paraId="260AAEFC" w14:textId="77777777" w:rsidTr="008259BF">
        <w:tc>
          <w:tcPr>
            <w:tcW w:w="2694" w:type="dxa"/>
            <w:vAlign w:val="center"/>
          </w:tcPr>
          <w:p w14:paraId="16D22DB9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0DFE9" w14:textId="609E940A" w:rsidR="00FB235B" w:rsidRPr="009239EB" w:rsidRDefault="000B3674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235B" w:rsidRPr="009239E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6259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B235B" w:rsidRPr="009239EB" w14:paraId="04F58EB9" w14:textId="77777777" w:rsidTr="008259BF">
        <w:tc>
          <w:tcPr>
            <w:tcW w:w="2694" w:type="dxa"/>
            <w:vAlign w:val="center"/>
          </w:tcPr>
          <w:p w14:paraId="02E7BC03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2476FD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FB235B" w:rsidRPr="009239EB" w14:paraId="1F50CD49" w14:textId="77777777" w:rsidTr="008259BF">
        <w:tc>
          <w:tcPr>
            <w:tcW w:w="2694" w:type="dxa"/>
            <w:vAlign w:val="center"/>
          </w:tcPr>
          <w:p w14:paraId="5B710C46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F0B4B2" w14:textId="77777777" w:rsidR="00FB235B" w:rsidRPr="009239EB" w:rsidRDefault="00FB235B" w:rsidP="00320E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FB235B" w:rsidRPr="009239EB" w14:paraId="7807691D" w14:textId="77777777" w:rsidTr="008259BF">
        <w:tc>
          <w:tcPr>
            <w:tcW w:w="2694" w:type="dxa"/>
            <w:vAlign w:val="center"/>
          </w:tcPr>
          <w:p w14:paraId="79E01AF8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7797CD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B235B" w:rsidRPr="009239EB" w14:paraId="1BFD128D" w14:textId="77777777" w:rsidTr="008259BF">
        <w:tc>
          <w:tcPr>
            <w:tcW w:w="2694" w:type="dxa"/>
            <w:vAlign w:val="center"/>
          </w:tcPr>
          <w:p w14:paraId="4F586EFA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A646F6" w14:textId="77777777" w:rsidR="00FB235B" w:rsidRPr="00A35A2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5A2B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A35A2B" w:rsidRPr="00A35A2B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="00A35A2B" w:rsidRPr="00A35A2B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="00A35A2B" w:rsidRPr="00A35A2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83450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B235B" w:rsidRPr="009239EB" w14:paraId="18A55B26" w14:textId="77777777" w:rsidTr="008259BF">
        <w:tc>
          <w:tcPr>
            <w:tcW w:w="2694" w:type="dxa"/>
            <w:vAlign w:val="center"/>
          </w:tcPr>
          <w:p w14:paraId="56BD7420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1CE5B6" w14:textId="77777777" w:rsidR="00FB235B" w:rsidRPr="009239EB" w:rsidRDefault="00FB235B" w:rsidP="00320E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35A2B">
              <w:rPr>
                <w:rFonts w:ascii="Corbel" w:hAnsi="Corbel"/>
                <w:b w:val="0"/>
                <w:sz w:val="24"/>
                <w:szCs w:val="24"/>
              </w:rPr>
              <w:t>Monika Zielińska-Czopek</w:t>
            </w:r>
          </w:p>
        </w:tc>
      </w:tr>
    </w:tbl>
    <w:p w14:paraId="1AA68717" w14:textId="77777777" w:rsidR="00FB235B" w:rsidRPr="009239EB" w:rsidRDefault="00FB235B" w:rsidP="002D593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* </w:t>
      </w:r>
      <w:r w:rsidRPr="009239EB">
        <w:rPr>
          <w:rFonts w:ascii="Corbel" w:hAnsi="Corbel"/>
          <w:i/>
          <w:sz w:val="24"/>
          <w:szCs w:val="24"/>
        </w:rPr>
        <w:t>-</w:t>
      </w:r>
      <w:r w:rsidRPr="009239EB">
        <w:rPr>
          <w:rFonts w:ascii="Corbel" w:hAnsi="Corbel"/>
          <w:b w:val="0"/>
          <w:i/>
          <w:sz w:val="24"/>
          <w:szCs w:val="24"/>
        </w:rPr>
        <w:t>opcjonalni</w:t>
      </w:r>
      <w:r w:rsidRPr="009239EB">
        <w:rPr>
          <w:rFonts w:ascii="Corbel" w:hAnsi="Corbel"/>
          <w:b w:val="0"/>
          <w:sz w:val="24"/>
          <w:szCs w:val="24"/>
        </w:rPr>
        <w:t>e,</w:t>
      </w:r>
      <w:r w:rsidRPr="009239EB">
        <w:rPr>
          <w:rFonts w:ascii="Corbel" w:hAnsi="Corbel"/>
          <w:i/>
          <w:sz w:val="24"/>
          <w:szCs w:val="24"/>
        </w:rPr>
        <w:t xml:space="preserve"> </w:t>
      </w:r>
      <w:r w:rsidRPr="009239E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1993F5F" w14:textId="77777777" w:rsidR="002D5936" w:rsidRPr="009239EB" w:rsidRDefault="002D5936" w:rsidP="002D593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20D3F5" w14:textId="77777777" w:rsidR="00FB235B" w:rsidRPr="009239EB" w:rsidRDefault="00FB235B" w:rsidP="00FB235B">
      <w:pPr>
        <w:pStyle w:val="Podpunkty"/>
        <w:ind w:left="284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1.1. 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B235B" w:rsidRPr="009239EB" w14:paraId="2A8B1814" w14:textId="77777777" w:rsidTr="008259B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3E7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Semestr</w:t>
            </w:r>
          </w:p>
          <w:p w14:paraId="47B56AB6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A123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Wykł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671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0A71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Konw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5B28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D9A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Sem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F0DA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A77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Prakt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A35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77BB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39E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B235B" w:rsidRPr="009239EB" w14:paraId="3969948C" w14:textId="77777777" w:rsidTr="00FB235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7442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DC45" w14:textId="77777777" w:rsidR="00FB235B" w:rsidRPr="009239EB" w:rsidRDefault="00B844DA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2A2B" w14:textId="77777777" w:rsidR="00FB235B" w:rsidRPr="009239EB" w:rsidRDefault="00B844DA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8B10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BDAE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8006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286A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A39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363D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B3D4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274921B" w14:textId="77777777" w:rsidR="00FB235B" w:rsidRPr="009239EB" w:rsidRDefault="00FB235B" w:rsidP="00FB235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15E814" w14:textId="77777777" w:rsidR="00FB235B" w:rsidRPr="009239EB" w:rsidRDefault="00FB235B" w:rsidP="00FB235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753209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>1.2.</w:t>
      </w:r>
      <w:r w:rsidRPr="009239E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0D7D54" w14:textId="77777777" w:rsidR="00FB235B" w:rsidRPr="009239EB" w:rsidRDefault="00FB235B" w:rsidP="00FB235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9239EB">
        <w:rPr>
          <w:rFonts w:ascii="Corbel" w:eastAsia="MS Gothic" w:hAnsi="Corbel"/>
          <w:b w:val="0"/>
          <w:szCs w:val="24"/>
        </w:rPr>
        <w:sym w:font="Wingdings" w:char="F078"/>
      </w:r>
      <w:r w:rsidRPr="009239EB">
        <w:rPr>
          <w:rFonts w:ascii="Corbel" w:eastAsia="MS Gothic" w:hAnsi="Corbel"/>
          <w:b w:val="0"/>
          <w:szCs w:val="24"/>
        </w:rPr>
        <w:t xml:space="preserve"> </w:t>
      </w:r>
      <w:r w:rsidRPr="009239E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B8DD550" w14:textId="77777777" w:rsidR="00FB235B" w:rsidRPr="009239EB" w:rsidRDefault="00FB235B" w:rsidP="00FB23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39EB">
        <w:rPr>
          <w:rFonts w:ascii="MS Gothic" w:eastAsia="MS Gothic" w:hAnsi="MS Gothic" w:cs="MS Gothic" w:hint="eastAsia"/>
          <w:b w:val="0"/>
          <w:szCs w:val="24"/>
        </w:rPr>
        <w:t>☐</w:t>
      </w:r>
      <w:r w:rsidRPr="009239E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3D10B7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B70E3A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 xml:space="preserve">1.3 </w:t>
      </w:r>
      <w:r w:rsidRPr="009239EB">
        <w:rPr>
          <w:rFonts w:ascii="Corbel" w:hAnsi="Corbel"/>
          <w:smallCaps w:val="0"/>
          <w:szCs w:val="24"/>
        </w:rPr>
        <w:tab/>
        <w:t>Forma zaliczenia przedmiotu  (z toku)</w:t>
      </w:r>
    </w:p>
    <w:p w14:paraId="69A9A76D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wykład: zaliczenie bez oceny</w:t>
      </w:r>
    </w:p>
    <w:p w14:paraId="2C88F111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1C94E54E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ab/>
        <w:t>całość przedmiotu: egzamin</w:t>
      </w:r>
      <w:r w:rsidRPr="009239EB">
        <w:rPr>
          <w:rFonts w:ascii="Corbel" w:hAnsi="Corbel"/>
          <w:smallCaps w:val="0"/>
          <w:szCs w:val="24"/>
        </w:rPr>
        <w:t xml:space="preserve"> </w:t>
      </w:r>
    </w:p>
    <w:p w14:paraId="172DA9CB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D79D06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  <w:r w:rsidRPr="009239E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35B" w:rsidRPr="009239EB" w14:paraId="693B5C6F" w14:textId="77777777" w:rsidTr="008259BF">
        <w:tc>
          <w:tcPr>
            <w:tcW w:w="9670" w:type="dxa"/>
          </w:tcPr>
          <w:p w14:paraId="63AFC592" w14:textId="77777777" w:rsidR="00FB235B" w:rsidRPr="009239EB" w:rsidRDefault="00FB235B" w:rsidP="00FB235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wiedza z zakresu następujących przedmiotów: pedagogika ogólna, psychologia ogólna, biomedyczne podstawy rozwoju człowieka.</w:t>
            </w:r>
          </w:p>
        </w:tc>
      </w:tr>
    </w:tbl>
    <w:p w14:paraId="25560BD5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</w:p>
    <w:p w14:paraId="7110A75E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  <w:r w:rsidRPr="009239EB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26F1BBCF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</w:p>
    <w:p w14:paraId="22BEB504" w14:textId="77777777" w:rsidR="00FB235B" w:rsidRPr="009239EB" w:rsidRDefault="00FB235B" w:rsidP="00FB235B">
      <w:pPr>
        <w:pStyle w:val="Podpunkty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B235B" w:rsidRPr="009239EB" w14:paraId="118C6E13" w14:textId="77777777" w:rsidTr="008259BF">
        <w:tc>
          <w:tcPr>
            <w:tcW w:w="845" w:type="dxa"/>
            <w:vAlign w:val="center"/>
          </w:tcPr>
          <w:p w14:paraId="09331281" w14:textId="77777777" w:rsidR="00FB235B" w:rsidRPr="009239EB" w:rsidRDefault="00FB235B" w:rsidP="00FB235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07598D3F" w14:textId="77777777" w:rsidR="00FB235B" w:rsidRPr="009239EB" w:rsidRDefault="00FB235B" w:rsidP="008259BF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 xml:space="preserve">Świadomość roli wykształcenia ogólnego i zawodowego w rozumieniu świata i kierowaniu sobą, projektowaniu własnego rozwoju osobistego i zawodowego. </w:t>
            </w:r>
          </w:p>
        </w:tc>
      </w:tr>
      <w:tr w:rsidR="00FB235B" w:rsidRPr="009239EB" w14:paraId="05FC93A3" w14:textId="77777777" w:rsidTr="008259BF">
        <w:tc>
          <w:tcPr>
            <w:tcW w:w="845" w:type="dxa"/>
            <w:vAlign w:val="center"/>
          </w:tcPr>
          <w:p w14:paraId="53678D9E" w14:textId="77777777" w:rsidR="00FB235B" w:rsidRPr="009239EB" w:rsidRDefault="00FB235B" w:rsidP="00FB235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6B0C183" w14:textId="77777777" w:rsidR="00FB235B" w:rsidRPr="009239EB" w:rsidRDefault="00FB235B" w:rsidP="008259BF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 xml:space="preserve">Znajomość ogólnych prawidłowości procesu nauczania – uczenia się i ich praktycznych zastosowań w planowaniu, realizacji oraz ewaluacji procesu kształcenia. </w:t>
            </w:r>
          </w:p>
        </w:tc>
      </w:tr>
      <w:tr w:rsidR="00FB235B" w:rsidRPr="009239EB" w14:paraId="42C818C6" w14:textId="77777777" w:rsidTr="008259BF">
        <w:tc>
          <w:tcPr>
            <w:tcW w:w="845" w:type="dxa"/>
            <w:vAlign w:val="center"/>
          </w:tcPr>
          <w:p w14:paraId="45B88DE9" w14:textId="77777777" w:rsidR="00FB235B" w:rsidRPr="009239EB" w:rsidRDefault="00FB235B" w:rsidP="00FB235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428F83D" w14:textId="77777777" w:rsidR="00FB235B" w:rsidRPr="009239EB" w:rsidRDefault="00FB235B" w:rsidP="008259BF">
            <w:pPr>
              <w:pStyle w:val="Podpunkty"/>
              <w:spacing w:before="40" w:after="40"/>
              <w:ind w:left="7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Sprawne posługiwanie się warsztatem pojęciowym dydaktyki oraz rozumienie związków między różnymi elementami teorii kształcenia.</w:t>
            </w:r>
          </w:p>
        </w:tc>
      </w:tr>
    </w:tbl>
    <w:p w14:paraId="610A9401" w14:textId="77777777" w:rsidR="00FB235B" w:rsidRDefault="00FB235B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DFCFCB" w14:textId="77777777" w:rsidR="00033865" w:rsidRPr="00033865" w:rsidRDefault="00033865" w:rsidP="00033865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r w:rsidRPr="00033865">
        <w:rPr>
          <w:rFonts w:ascii="Corbel" w:eastAsia="Times New Roman" w:hAnsi="Corbel"/>
          <w:b/>
          <w:sz w:val="24"/>
          <w:szCs w:val="24"/>
        </w:rPr>
        <w:t>3.2 Efekty uczenia się dla przedmiotu</w:t>
      </w:r>
      <w:r w:rsidRPr="00033865">
        <w:rPr>
          <w:rFonts w:ascii="Corbel" w:eastAsia="Times New Roman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33865" w:rsidRPr="00033865" w14:paraId="54B627B5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6D32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033865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F7D3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1944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033865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33865" w:rsidRPr="00033865" w14:paraId="01CD0619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3B12" w14:textId="77777777" w:rsidR="00033865" w:rsidRPr="00033865" w:rsidRDefault="00033865" w:rsidP="00033865">
            <w:pPr>
              <w:jc w:val="center"/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Student zna i rozumie:</w:t>
            </w:r>
          </w:p>
        </w:tc>
      </w:tr>
      <w:tr w:rsidR="00033865" w:rsidRPr="00033865" w14:paraId="10664EBE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9791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033865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6F25" w14:textId="77777777" w:rsidR="00033865" w:rsidRPr="00033865" w:rsidRDefault="00033865" w:rsidP="00033865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Proces planowania pracy pedagogicznej: cel, formy, środki i metody kształcenia; sposoby konstruowania pracy pedagogicznej nakierowanej na cel; zagadnienie ukrytego programu szkoły.</w:t>
            </w:r>
            <w:r w:rsidRPr="00033865">
              <w:rPr>
                <w:rFonts w:eastAsia="Times New Roman"/>
              </w:rPr>
              <w:t xml:space="preserve"> </w:t>
            </w:r>
          </w:p>
          <w:p w14:paraId="74B2A446" w14:textId="77777777" w:rsidR="00033865" w:rsidRPr="00033865" w:rsidRDefault="00033865" w:rsidP="00033865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F65D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PS.W1 </w:t>
            </w:r>
          </w:p>
          <w:p w14:paraId="4A7BF4AC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033865" w:rsidRPr="00033865" w14:paraId="79267DD6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83D9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F7D8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Formy aktywności dziecka, w tym naukę i zabawę; zagadnienia rozwoju zainteresowań, poszerzania autonomii i samodzielności</w:t>
            </w:r>
            <w:r w:rsidRPr="00033865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F569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PS.W9 </w:t>
            </w:r>
          </w:p>
          <w:p w14:paraId="3E846BC0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033865" w:rsidRPr="00033865" w14:paraId="589F2D79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79D2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986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Proces adaptacji dziecka w przedszkolu i ucznia w szkole – rolę przedszkola, szkoły i rodziny; zagadnienia dojrzałości szkolnej, przygotowania dziecka do nauki w szkole oraz obowiązku szkolnego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8A86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PS.W9 </w:t>
            </w:r>
          </w:p>
          <w:p w14:paraId="09C7FF70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033865" w:rsidRPr="00033865" w14:paraId="2066922B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673A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7F8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Cel pracy opiekuńczo-wychowawczej z dziećmi w przedszkolu i uczniami w szkole na różnych etapach edukacyjnych; istotę programu wychowawczego; zagadnienia edukacji zdrowotnej, bezpieczeństwa dzieci w przedszkolu i uczniów w szkole oraz poza nimi (zajęcia terenowe, wycieczki); potrzebę ochrony zdrowia dziecka, w tym zdrowia psychicznego; znaczenie edukacji dla bezpieczeństwa i dbałości o bezpieczeństwo własne oraz innych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7E25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PS.W9 </w:t>
            </w:r>
          </w:p>
          <w:p w14:paraId="5C075577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033865" w:rsidRPr="00033865" w14:paraId="65DA89F1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5098" w14:textId="77777777" w:rsidR="00033865" w:rsidRPr="00033865" w:rsidRDefault="00033865" w:rsidP="00033865">
            <w:pPr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>W zakresie umiejętności student potrafi:</w:t>
            </w:r>
          </w:p>
        </w:tc>
      </w:tr>
      <w:tr w:rsidR="00033865" w:rsidRPr="00033865" w14:paraId="498676BB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E1A2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B9B9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Rozpoznawać sytuacje zagrożeń w przedszkolu, szkole lub placówce systemu oświaty.</w:t>
            </w:r>
            <w:r w:rsidRPr="00033865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DF0D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PS.U1 </w:t>
            </w:r>
          </w:p>
          <w:p w14:paraId="5284BE54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033865" w:rsidRPr="00033865" w14:paraId="02CD47E9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B215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BAC8" w14:textId="77777777" w:rsidR="00033865" w:rsidRPr="00033865" w:rsidRDefault="00033865" w:rsidP="00033865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Zaprojektować podstawowe zajęcia opiekuńczo-wychowawcze.</w:t>
            </w:r>
            <w:r w:rsidRPr="00033865">
              <w:rPr>
                <w:rFonts w:eastAsia="Times New Roman"/>
              </w:rPr>
              <w:t xml:space="preserve"> </w:t>
            </w:r>
          </w:p>
          <w:p w14:paraId="33C33464" w14:textId="77777777" w:rsidR="00033865" w:rsidRPr="00033865" w:rsidRDefault="00033865" w:rsidP="00033865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C0D5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249BA9C9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033865" w:rsidRPr="00033865" w14:paraId="4F57D286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587D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8A5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Zaprojektować działania profilaktyczne w przedszkolu, szkole lub placówce systemu oświaty</w:t>
            </w:r>
            <w:r w:rsidRPr="00033865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3C7D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419D6C7D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033865" w:rsidRPr="00033865" w14:paraId="2EA3DA9A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33B8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  <w:p w14:paraId="28B12044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A573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Formułować oceny etyczne związane z wykonywaniem zawodu nauczyciela</w:t>
            </w:r>
            <w:r w:rsidRPr="00033865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F0F6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742AF271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033865" w:rsidRPr="00033865" w14:paraId="27975DDE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2208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6FD1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Nawiązywać współpracę z nauczycielami oraz ze środowiskiem pozaszkolnym.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4F6A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7BBD489B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033865" w:rsidRPr="00033865" w14:paraId="091DD762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D55A" w14:textId="77777777" w:rsidR="00033865" w:rsidRPr="00033865" w:rsidRDefault="00033865" w:rsidP="00033865">
            <w:pPr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>W zakresie kompetencji społecznych student jest gotów do:</w:t>
            </w:r>
          </w:p>
        </w:tc>
      </w:tr>
      <w:tr w:rsidR="00033865" w:rsidRPr="00033865" w14:paraId="5A8A8E13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7D7A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7F9" w14:textId="77777777" w:rsidR="00033865" w:rsidRPr="00033865" w:rsidRDefault="00033865" w:rsidP="00033865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Okazywania empatii dzieciom i uczniom potrzebującym wsparcia i pomocy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FF73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PS.K6 </w:t>
            </w:r>
          </w:p>
          <w:p w14:paraId="1514D05F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033865" w:rsidRPr="00033865" w14:paraId="4BA160A3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4646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6F7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Profesjonalnego rozwiązywania konfliktów w klasie szkolnej i grupie wychowawczej.</w:t>
            </w:r>
            <w:r w:rsidRPr="00033865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49AA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>PS.K6</w:t>
            </w:r>
          </w:p>
          <w:p w14:paraId="5923C09E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033865" w:rsidRPr="00033865" w14:paraId="19DC4DC3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34FF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EK_12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BDB4" w14:textId="77777777" w:rsidR="00033865" w:rsidRPr="00033865" w:rsidRDefault="00033865" w:rsidP="0003386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eastAsia="Times New Roman"/>
              </w:rPr>
              <w:t>W</w:t>
            </w:r>
            <w:r w:rsidRPr="00033865">
              <w:rPr>
                <w:rFonts w:ascii="Corbel" w:eastAsia="Times New Roman" w:hAnsi="Corbel"/>
                <w:sz w:val="24"/>
                <w:szCs w:val="24"/>
              </w:rPr>
              <w:t>spółpracy z nauczycielami w celu doskonalenia swojego warsztatu pracy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7C88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PS.K8 </w:t>
            </w:r>
          </w:p>
          <w:p w14:paraId="47C63497" w14:textId="77777777" w:rsidR="00033865" w:rsidRPr="00033865" w:rsidRDefault="00033865" w:rsidP="00033865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</w:tbl>
    <w:p w14:paraId="6DDCD31C" w14:textId="77777777" w:rsidR="00802585" w:rsidRDefault="00802585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9BD6D4" w14:textId="77777777" w:rsidR="00802585" w:rsidRDefault="00802585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8D4E05" w14:textId="77777777" w:rsidR="00802585" w:rsidRPr="009239EB" w:rsidRDefault="00802585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6E8D7" w14:textId="77777777" w:rsidR="00FB235B" w:rsidRPr="009239EB" w:rsidRDefault="00FB235B" w:rsidP="00FB235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b/>
          <w:sz w:val="24"/>
          <w:szCs w:val="24"/>
        </w:rPr>
        <w:t xml:space="preserve">3.3 Treści programowe </w:t>
      </w:r>
      <w:r w:rsidRPr="009239EB">
        <w:rPr>
          <w:rFonts w:ascii="Corbel" w:hAnsi="Corbel"/>
          <w:sz w:val="24"/>
          <w:szCs w:val="24"/>
        </w:rPr>
        <w:t xml:space="preserve">  </w:t>
      </w:r>
    </w:p>
    <w:p w14:paraId="3A4F3D79" w14:textId="77777777" w:rsidR="00E22278" w:rsidRPr="009239EB" w:rsidRDefault="00E22278" w:rsidP="00FB235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CF61BBC" w14:textId="77777777" w:rsidR="00FB235B" w:rsidRPr="009239EB" w:rsidRDefault="00FB235B" w:rsidP="00E2227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35B" w:rsidRPr="009239EB" w14:paraId="0D2E0047" w14:textId="77777777" w:rsidTr="008259BF">
        <w:tc>
          <w:tcPr>
            <w:tcW w:w="9520" w:type="dxa"/>
          </w:tcPr>
          <w:p w14:paraId="5892A76E" w14:textId="77777777" w:rsidR="00FB235B" w:rsidRPr="009239EB" w:rsidRDefault="00FB235B" w:rsidP="008259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Treści merytoryczne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B235B" w:rsidRPr="009239EB" w14:paraId="3B90A199" w14:textId="77777777" w:rsidTr="008259BF">
        <w:tc>
          <w:tcPr>
            <w:tcW w:w="9520" w:type="dxa"/>
          </w:tcPr>
          <w:p w14:paraId="38CD6B0D" w14:textId="77777777" w:rsidR="00FB235B" w:rsidRPr="009239EB" w:rsidRDefault="00FB235B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E56340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geneza dydaktyki ogólnej jako nauki</w:t>
            </w:r>
            <w:r w:rsidR="006F34CE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239EB">
              <w:rPr>
                <w:rFonts w:ascii="Corbel" w:hAnsi="Corbel"/>
                <w:sz w:val="24"/>
                <w:szCs w:val="24"/>
              </w:rPr>
              <w:t>przedmiot badań, zadania i funkcje dydaktyki.</w:t>
            </w:r>
            <w:r w:rsidR="0044445B">
              <w:rPr>
                <w:rFonts w:ascii="Corbel" w:hAnsi="Corbel"/>
                <w:sz w:val="24"/>
                <w:szCs w:val="24"/>
              </w:rPr>
              <w:t xml:space="preserve"> Podstawowe pojęcia dydaktyki i ich wzajemne relacje</w:t>
            </w:r>
            <w:r w:rsidR="008650D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235B" w:rsidRPr="009239EB" w14:paraId="6EEF8D7A" w14:textId="77777777" w:rsidTr="008259BF">
        <w:tc>
          <w:tcPr>
            <w:tcW w:w="9520" w:type="dxa"/>
          </w:tcPr>
          <w:p w14:paraId="36943630" w14:textId="77777777" w:rsidR="00FB235B" w:rsidRPr="009239EB" w:rsidRDefault="00FB235B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 xml:space="preserve">Proces nauczania i uczenia się: 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>r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ealizacja procesu kształcenia – ogniwa dydaktyczne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 xml:space="preserve"> (m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otywowanie uczniów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>, k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ierowanie procesem nabywania wiedzy, umiejętności i rozwijania procesów poznawczych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>)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FB235B" w:rsidRPr="009239EB" w14:paraId="3EE76B42" w14:textId="77777777" w:rsidTr="008259BF">
        <w:tc>
          <w:tcPr>
            <w:tcW w:w="9520" w:type="dxa"/>
          </w:tcPr>
          <w:p w14:paraId="77136A71" w14:textId="77777777" w:rsidR="00FB235B" w:rsidRPr="00E56340" w:rsidRDefault="00E56340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E56340">
              <w:rPr>
                <w:rFonts w:ascii="Corbel" w:hAnsi="Corbel"/>
                <w:b/>
                <w:bCs/>
                <w:sz w:val="24"/>
                <w:szCs w:val="24"/>
              </w:rPr>
              <w:t>Ukryty program szkoły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Pr="00E56340">
              <w:rPr>
                <w:rFonts w:ascii="Corbel" w:hAnsi="Corbel"/>
                <w:sz w:val="24"/>
                <w:szCs w:val="24"/>
              </w:rPr>
              <w:t xml:space="preserve"> pojęcie</w:t>
            </w:r>
            <w:r w:rsidR="001E7780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E56340">
              <w:rPr>
                <w:rFonts w:ascii="Corbel" w:hAnsi="Corbel"/>
                <w:sz w:val="24"/>
                <w:szCs w:val="24"/>
              </w:rPr>
              <w:t xml:space="preserve"> miejsca „ukrycia” ukrytego programu.</w:t>
            </w:r>
          </w:p>
        </w:tc>
      </w:tr>
      <w:tr w:rsidR="00FB235B" w:rsidRPr="009239EB" w14:paraId="66AA3E86" w14:textId="77777777" w:rsidTr="008259BF">
        <w:tc>
          <w:tcPr>
            <w:tcW w:w="9520" w:type="dxa"/>
          </w:tcPr>
          <w:p w14:paraId="4F0AA6B5" w14:textId="77777777" w:rsidR="00FB235B" w:rsidRPr="009239EB" w:rsidRDefault="00FB235B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pojęcie i wybrane typologie metod kształcenia</w:t>
            </w:r>
            <w:r w:rsidR="00E56340">
              <w:rPr>
                <w:rFonts w:ascii="Corbel" w:hAnsi="Corbel"/>
                <w:sz w:val="24"/>
                <w:szCs w:val="24"/>
              </w:rPr>
              <w:t>,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kryteria doboru metod kształcenia. </w:t>
            </w:r>
          </w:p>
        </w:tc>
      </w:tr>
      <w:tr w:rsidR="00033C51" w:rsidRPr="009239EB" w14:paraId="6B81EE72" w14:textId="77777777" w:rsidTr="008259BF">
        <w:tc>
          <w:tcPr>
            <w:tcW w:w="9520" w:type="dxa"/>
          </w:tcPr>
          <w:p w14:paraId="2C2D938A" w14:textId="77777777" w:rsidR="00033C51" w:rsidRPr="009239EB" w:rsidRDefault="00CC60FD" w:rsidP="00033C51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CC60FD">
              <w:rPr>
                <w:rFonts w:ascii="Corbel" w:hAnsi="Corbel"/>
                <w:b/>
                <w:bCs/>
                <w:sz w:val="24"/>
                <w:szCs w:val="24"/>
              </w:rPr>
              <w:t>Ocenianie kształtujące</w:t>
            </w:r>
            <w:r>
              <w:rPr>
                <w:rFonts w:ascii="Corbel" w:hAnsi="Corbel"/>
                <w:sz w:val="24"/>
                <w:szCs w:val="24"/>
              </w:rPr>
              <w:t xml:space="preserve"> jako sposób wspierania ucznia w procesie uczenia się.</w:t>
            </w:r>
          </w:p>
        </w:tc>
      </w:tr>
    </w:tbl>
    <w:p w14:paraId="72A57908" w14:textId="77777777" w:rsidR="00FB235B" w:rsidRPr="009239EB" w:rsidRDefault="00FB235B" w:rsidP="00FB235B">
      <w:pPr>
        <w:spacing w:after="0" w:line="240" w:lineRule="auto"/>
        <w:rPr>
          <w:rFonts w:ascii="Corbel" w:hAnsi="Corbel"/>
          <w:sz w:val="24"/>
          <w:szCs w:val="24"/>
        </w:rPr>
      </w:pPr>
    </w:p>
    <w:p w14:paraId="51211E38" w14:textId="77777777" w:rsidR="00FB235B" w:rsidRPr="009239EB" w:rsidRDefault="00FB235B" w:rsidP="00FB235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Prob</w:t>
      </w:r>
      <w:r w:rsidR="00E22278" w:rsidRPr="009239EB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35B" w:rsidRPr="009239EB" w14:paraId="2011FD2A" w14:textId="77777777" w:rsidTr="008259BF">
        <w:tc>
          <w:tcPr>
            <w:tcW w:w="9520" w:type="dxa"/>
          </w:tcPr>
          <w:p w14:paraId="7E911CFC" w14:textId="77777777" w:rsidR="00FB235B" w:rsidRPr="009239EB" w:rsidRDefault="00FB235B" w:rsidP="008259B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Treści merytoryczne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B235B" w:rsidRPr="009239EB" w14:paraId="7D6C54CA" w14:textId="77777777" w:rsidTr="008259BF">
        <w:tc>
          <w:tcPr>
            <w:tcW w:w="9520" w:type="dxa"/>
          </w:tcPr>
          <w:p w14:paraId="6D29F36C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="00B052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152BDE" w:rsidRPr="00152BDE">
              <w:rPr>
                <w:rFonts w:ascii="Corbel" w:hAnsi="Corbel"/>
                <w:bCs/>
                <w:sz w:val="24"/>
                <w:szCs w:val="24"/>
              </w:rPr>
              <w:t>pojęcie celu,</w:t>
            </w:r>
            <w:r w:rsidR="00152BD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B052E9" w:rsidRPr="009239EB">
              <w:rPr>
                <w:rFonts w:ascii="Corbel" w:hAnsi="Corbel"/>
                <w:sz w:val="24"/>
                <w:szCs w:val="24"/>
              </w:rPr>
              <w:t>klasyfikacja</w:t>
            </w:r>
            <w:r w:rsidR="00B052E9"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taksonomia </w:t>
            </w:r>
            <w:r w:rsidR="00B052E9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802585">
              <w:rPr>
                <w:rFonts w:ascii="Corbel" w:hAnsi="Corbel"/>
                <w:sz w:val="24"/>
                <w:szCs w:val="24"/>
              </w:rPr>
              <w:t>operacjonalizacja celów kształcenia</w:t>
            </w:r>
            <w:r w:rsidR="00AD16C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FB235B" w:rsidRPr="009239EB" w14:paraId="078441B9" w14:textId="77777777" w:rsidTr="008259BF">
        <w:tc>
          <w:tcPr>
            <w:tcW w:w="9520" w:type="dxa"/>
          </w:tcPr>
          <w:p w14:paraId="3FFDD294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912CC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CC60FD" w:rsidRPr="00912CC0">
              <w:rPr>
                <w:rFonts w:ascii="Corbel" w:hAnsi="Corbel"/>
                <w:bCs/>
                <w:sz w:val="24"/>
                <w:szCs w:val="24"/>
              </w:rPr>
              <w:t>i</w:t>
            </w:r>
            <w:r w:rsidR="00AD16C2" w:rsidRPr="00912CC0">
              <w:rPr>
                <w:rFonts w:ascii="Corbel" w:hAnsi="Corbel"/>
                <w:bCs/>
                <w:sz w:val="24"/>
                <w:szCs w:val="24"/>
              </w:rPr>
              <w:t>stota</w:t>
            </w:r>
            <w:r w:rsidR="00AD16C2" w:rsidRPr="00CD6C72">
              <w:rPr>
                <w:rFonts w:ascii="Corbel" w:hAnsi="Corbel"/>
                <w:sz w:val="24"/>
                <w:szCs w:val="24"/>
              </w:rPr>
              <w:t xml:space="preserve"> i charakterystyka </w:t>
            </w:r>
            <w:r w:rsidRPr="00802585">
              <w:rPr>
                <w:rFonts w:ascii="Corbel" w:hAnsi="Corbel"/>
                <w:sz w:val="24"/>
                <w:szCs w:val="24"/>
              </w:rPr>
              <w:t>wybranych zasad kształcenia</w:t>
            </w:r>
            <w:r w:rsidR="00AD16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235B" w:rsidRPr="009239EB" w14:paraId="044D5DC2" w14:textId="77777777" w:rsidTr="008259BF">
        <w:tc>
          <w:tcPr>
            <w:tcW w:w="9520" w:type="dxa"/>
          </w:tcPr>
          <w:p w14:paraId="77DA1465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lastRenderedPageBreak/>
              <w:t>Metody kształcenia: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</w:t>
            </w:r>
            <w:r w:rsidR="0044445B">
              <w:rPr>
                <w:rFonts w:ascii="Corbel" w:hAnsi="Corbel"/>
                <w:sz w:val="24"/>
                <w:szCs w:val="24"/>
              </w:rPr>
              <w:t>t</w:t>
            </w:r>
            <w:r w:rsidR="0044445B" w:rsidRPr="00CD6C72">
              <w:rPr>
                <w:rFonts w:ascii="Corbel" w:hAnsi="Corbel"/>
                <w:sz w:val="24"/>
                <w:szCs w:val="24"/>
              </w:rPr>
              <w:t>radycyjne i problemowe metody pracy z uczniami – charakterystyka.</w:t>
            </w:r>
            <w:r w:rsidR="00CC60FD">
              <w:rPr>
                <w:rFonts w:ascii="Corbel" w:hAnsi="Corbel"/>
                <w:sz w:val="24"/>
                <w:szCs w:val="24"/>
              </w:rPr>
              <w:t xml:space="preserve"> </w:t>
            </w:r>
            <w:r w:rsidR="00912CC0">
              <w:rPr>
                <w:rFonts w:ascii="Corbel" w:hAnsi="Corbel"/>
                <w:sz w:val="24"/>
                <w:szCs w:val="24"/>
              </w:rPr>
              <w:t>Samodzielne p</w:t>
            </w:r>
            <w:r w:rsidR="00CC60FD" w:rsidRPr="00CC60FD">
              <w:rPr>
                <w:rFonts w:ascii="Corbel" w:hAnsi="Corbel"/>
                <w:sz w:val="24"/>
                <w:szCs w:val="24"/>
              </w:rPr>
              <w:t>rowadzenie zajęć przez studentów.</w:t>
            </w:r>
          </w:p>
        </w:tc>
      </w:tr>
      <w:tr w:rsidR="00FB235B" w:rsidRPr="009239EB" w14:paraId="0BE0D0E3" w14:textId="77777777" w:rsidTr="008259BF">
        <w:tc>
          <w:tcPr>
            <w:tcW w:w="9520" w:type="dxa"/>
          </w:tcPr>
          <w:p w14:paraId="271280B8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 xml:space="preserve">Formy organizacyjne kształcenia: </w:t>
            </w:r>
            <w:r w:rsidRPr="00802585">
              <w:rPr>
                <w:rFonts w:ascii="Corbel" w:hAnsi="Corbel"/>
                <w:sz w:val="24"/>
                <w:szCs w:val="24"/>
              </w:rPr>
              <w:t>lekcja jako podstawowa forma kształcenia</w:t>
            </w:r>
            <w:r w:rsidR="00152A58"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struktura lekcji</w:t>
            </w:r>
            <w:r w:rsidR="00152A58"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typy i ich charakterystyka. </w:t>
            </w:r>
          </w:p>
        </w:tc>
      </w:tr>
      <w:tr w:rsidR="00071776" w:rsidRPr="009239EB" w14:paraId="69B11FD7" w14:textId="77777777" w:rsidTr="008259BF">
        <w:tc>
          <w:tcPr>
            <w:tcW w:w="9520" w:type="dxa"/>
          </w:tcPr>
          <w:p w14:paraId="4ABA573A" w14:textId="77777777" w:rsidR="00071776" w:rsidRPr="00802585" w:rsidRDefault="00071776" w:rsidP="00071776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bCs/>
                <w:sz w:val="24"/>
                <w:szCs w:val="24"/>
              </w:rPr>
              <w:t xml:space="preserve">Przygotowanie nauczyciela do lekcji: </w:t>
            </w:r>
            <w:r w:rsidRPr="00802585">
              <w:rPr>
                <w:rFonts w:ascii="Corbel" w:hAnsi="Corbel"/>
                <w:sz w:val="24"/>
                <w:szCs w:val="24"/>
              </w:rPr>
              <w:t>konspekt zajęć – struktura, zasady konstruowania.</w:t>
            </w:r>
            <w:r w:rsidR="00CC60FD" w:rsidRPr="00CC60FD">
              <w:rPr>
                <w:color w:val="000000"/>
                <w:sz w:val="27"/>
                <w:szCs w:val="27"/>
              </w:rPr>
              <w:t xml:space="preserve"> </w:t>
            </w:r>
            <w:r w:rsidR="00CC60FD" w:rsidRPr="00CC60FD">
              <w:rPr>
                <w:rFonts w:ascii="Corbel" w:hAnsi="Corbel"/>
                <w:sz w:val="24"/>
                <w:szCs w:val="24"/>
              </w:rPr>
              <w:t>Samodzielne opracowanie konspektu zajęć.</w:t>
            </w:r>
          </w:p>
        </w:tc>
      </w:tr>
    </w:tbl>
    <w:p w14:paraId="4B1F57CB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7D4AD" w14:textId="77777777" w:rsidR="00FB235B" w:rsidRPr="009239EB" w:rsidRDefault="00FB235B" w:rsidP="00E2227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>3.4 Metody dydaktyczne</w:t>
      </w:r>
      <w:r w:rsidRPr="009239EB">
        <w:rPr>
          <w:rFonts w:ascii="Corbel" w:hAnsi="Corbel"/>
          <w:b w:val="0"/>
          <w:smallCaps w:val="0"/>
          <w:szCs w:val="24"/>
        </w:rPr>
        <w:t xml:space="preserve"> </w:t>
      </w:r>
    </w:p>
    <w:p w14:paraId="6C26A0B9" w14:textId="77777777" w:rsidR="00FB235B" w:rsidRPr="009239EB" w:rsidRDefault="00CD30C3" w:rsidP="00E22278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w</w:t>
      </w:r>
      <w:r w:rsidR="00FB235B" w:rsidRPr="009239EB">
        <w:rPr>
          <w:rFonts w:ascii="Corbel" w:hAnsi="Corbel"/>
          <w:sz w:val="24"/>
          <w:szCs w:val="24"/>
        </w:rPr>
        <w:t>ykład: wykład z prezentacją multimedialną</w:t>
      </w:r>
    </w:p>
    <w:p w14:paraId="20F0DC09" w14:textId="77777777" w:rsidR="00FB235B" w:rsidRPr="009239EB" w:rsidRDefault="00CD30C3" w:rsidP="00E22278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ć</w:t>
      </w:r>
      <w:r w:rsidR="00FB235B" w:rsidRPr="009239EB">
        <w:rPr>
          <w:rFonts w:ascii="Corbel" w:hAnsi="Corbel"/>
          <w:sz w:val="24"/>
          <w:szCs w:val="24"/>
        </w:rPr>
        <w:t xml:space="preserve">wiczenia audytoryjne: dyskusja, </w:t>
      </w:r>
      <w:proofErr w:type="spellStart"/>
      <w:r w:rsidR="00FB235B" w:rsidRPr="009239EB">
        <w:rPr>
          <w:rFonts w:ascii="Corbel" w:hAnsi="Corbel"/>
          <w:sz w:val="24"/>
          <w:szCs w:val="24"/>
        </w:rPr>
        <w:t>microteaching</w:t>
      </w:r>
      <w:proofErr w:type="spellEnd"/>
      <w:r w:rsidR="00FB235B" w:rsidRPr="009239EB">
        <w:rPr>
          <w:rFonts w:ascii="Corbel" w:hAnsi="Corbel"/>
          <w:sz w:val="24"/>
          <w:szCs w:val="24"/>
        </w:rPr>
        <w:t>, mapa pojęć, praca w grupach</w:t>
      </w:r>
    </w:p>
    <w:p w14:paraId="5335FE70" w14:textId="77777777" w:rsidR="00FB235B" w:rsidRPr="009239EB" w:rsidRDefault="00FB235B" w:rsidP="00FB23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6EFF3B" w14:textId="77777777" w:rsidR="00FB235B" w:rsidRPr="009239EB" w:rsidRDefault="00FB235B" w:rsidP="00FB23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 xml:space="preserve">4. METODY I KRYTERIA OCENY </w:t>
      </w:r>
    </w:p>
    <w:p w14:paraId="62B9D8DA" w14:textId="77777777" w:rsidR="00033865" w:rsidRPr="00033865" w:rsidRDefault="00033865" w:rsidP="00033865">
      <w:pPr>
        <w:tabs>
          <w:tab w:val="left" w:pos="284"/>
        </w:tabs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EC10AF9" w14:textId="77777777" w:rsidR="00033865" w:rsidRPr="00033865" w:rsidRDefault="00033865" w:rsidP="00033865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033865">
        <w:rPr>
          <w:rFonts w:ascii="Corbel" w:hAnsi="Corbel"/>
          <w:b/>
          <w:smallCaps/>
          <w:sz w:val="24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303"/>
        <w:gridCol w:w="2394"/>
      </w:tblGrid>
      <w:tr w:rsidR="00033865" w:rsidRPr="00033865" w14:paraId="55907EA2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BBE4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CD9A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457E7A7E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FCD5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 xml:space="preserve">Forma zajęć dydaktycznych </w:t>
            </w:r>
          </w:p>
          <w:p w14:paraId="1F492EAE" w14:textId="77777777" w:rsidR="00033865" w:rsidRPr="00033865" w:rsidRDefault="00033865" w:rsidP="00033865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033865" w:rsidRPr="00033865" w14:paraId="37CAC9FB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FA40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2438" w14:textId="77777777" w:rsidR="00033865" w:rsidRPr="00033865" w:rsidRDefault="00033865" w:rsidP="00033865">
            <w:pPr>
              <w:spacing w:after="0"/>
              <w:rPr>
                <w:rFonts w:ascii="Times New Roman" w:hAnsi="Times New Roman"/>
                <w:bCs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504F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wykład</w:t>
            </w:r>
          </w:p>
        </w:tc>
      </w:tr>
      <w:tr w:rsidR="00033865" w:rsidRPr="00033865" w14:paraId="49BFE5CD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6F82" w14:textId="77777777" w:rsidR="00033865" w:rsidRPr="00033865" w:rsidRDefault="00033865" w:rsidP="00033865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B972" w14:textId="77777777" w:rsidR="00033865" w:rsidRPr="00033865" w:rsidRDefault="00033865" w:rsidP="00033865">
            <w:pPr>
              <w:spacing w:after="0"/>
              <w:rPr>
                <w:rFonts w:ascii="Times New Roman" w:hAnsi="Times New Roman"/>
                <w:bCs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47EC" w14:textId="77777777" w:rsidR="00033865" w:rsidRPr="00033865" w:rsidRDefault="00033865" w:rsidP="00033865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wykład, ćwiczenia</w:t>
            </w:r>
          </w:p>
        </w:tc>
      </w:tr>
      <w:tr w:rsidR="00033865" w:rsidRPr="00033865" w14:paraId="09BC8005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C4BC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4347" w14:textId="77777777" w:rsidR="00033865" w:rsidRPr="00033865" w:rsidRDefault="00033865" w:rsidP="00033865">
            <w:pPr>
              <w:spacing w:after="0"/>
              <w:rPr>
                <w:rFonts w:ascii="Times New Roman" w:hAnsi="Times New Roman"/>
                <w:bCs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Konspekt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D29C" w14:textId="77777777" w:rsidR="00033865" w:rsidRPr="00033865" w:rsidRDefault="00033865" w:rsidP="00033865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78BAB881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EF06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7D4A" w14:textId="77777777" w:rsidR="00033865" w:rsidRPr="00033865" w:rsidRDefault="00033865" w:rsidP="00033865">
            <w:pPr>
              <w:spacing w:after="0"/>
              <w:rPr>
                <w:rFonts w:ascii="Times New Roman" w:hAnsi="Times New Roman"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5DFE" w14:textId="77777777" w:rsidR="00033865" w:rsidRPr="00033865" w:rsidRDefault="00033865" w:rsidP="00033865">
            <w:pPr>
              <w:spacing w:after="0"/>
              <w:jc w:val="center"/>
              <w:rPr>
                <w:rFonts w:ascii="Times New Roman" w:hAnsi="Times New Roman"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wykład, ćwiczenia</w:t>
            </w:r>
          </w:p>
        </w:tc>
      </w:tr>
      <w:tr w:rsidR="00033865" w:rsidRPr="00033865" w14:paraId="32BA9AB9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27E6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5FEC" w14:textId="77777777" w:rsidR="00033865" w:rsidRPr="00033865" w:rsidRDefault="00033865" w:rsidP="00033865">
            <w:pPr>
              <w:spacing w:after="0"/>
              <w:rPr>
                <w:rFonts w:ascii="Times New Roman" w:hAnsi="Times New Roman"/>
                <w:bCs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B181" w14:textId="77777777" w:rsidR="00033865" w:rsidRPr="00033865" w:rsidRDefault="00033865" w:rsidP="00033865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7E4153B0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8499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AFCE" w14:textId="77777777" w:rsidR="00033865" w:rsidRPr="00033865" w:rsidRDefault="00033865" w:rsidP="00033865">
            <w:pPr>
              <w:spacing w:after="0"/>
              <w:rPr>
                <w:rFonts w:ascii="Times New Roman" w:hAnsi="Times New Roman"/>
                <w:bCs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63F4" w14:textId="77777777" w:rsidR="00033865" w:rsidRPr="00033865" w:rsidRDefault="00033865" w:rsidP="00033865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0FBF6901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527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9B8" w14:textId="77777777" w:rsidR="00033865" w:rsidRPr="00033865" w:rsidRDefault="00033865" w:rsidP="00033865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570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3B90304A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17F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F93" w14:textId="77777777" w:rsidR="00033865" w:rsidRPr="00033865" w:rsidRDefault="00033865" w:rsidP="00033865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D74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523BF019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582F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09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B9A0" w14:textId="77777777" w:rsidR="00033865" w:rsidRPr="00033865" w:rsidRDefault="00033865" w:rsidP="00033865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B98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54E33259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CAA" w14:textId="77777777" w:rsidR="00033865" w:rsidRPr="00033865" w:rsidRDefault="00033865" w:rsidP="00033865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 xml:space="preserve">             EK_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90F1" w14:textId="77777777" w:rsidR="00033865" w:rsidRPr="00033865" w:rsidRDefault="00033865" w:rsidP="00033865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38B4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56BF42EB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BD2" w14:textId="77777777" w:rsidR="00033865" w:rsidRPr="00033865" w:rsidRDefault="00033865" w:rsidP="00033865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 xml:space="preserve">              </w:t>
            </w: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58D1" w14:textId="77777777" w:rsidR="00033865" w:rsidRPr="00033865" w:rsidRDefault="00033865" w:rsidP="00033865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F05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  <w:tr w:rsidR="00033865" w:rsidRPr="00033865" w14:paraId="345F1A54" w14:textId="77777777" w:rsidTr="00EC0F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22BE" w14:textId="77777777" w:rsidR="00033865" w:rsidRPr="00033865" w:rsidRDefault="00033865" w:rsidP="00033865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smallCaps/>
                <w:sz w:val="24"/>
                <w:szCs w:val="24"/>
              </w:rPr>
              <w:t xml:space="preserve">              </w:t>
            </w:r>
            <w:proofErr w:type="spellStart"/>
            <w:r w:rsidRPr="00033865">
              <w:rPr>
                <w:rFonts w:ascii="Corbel" w:hAnsi="Corbel"/>
                <w:smallCaps/>
                <w:sz w:val="24"/>
                <w:szCs w:val="24"/>
              </w:rPr>
              <w:t>ek</w:t>
            </w:r>
            <w:proofErr w:type="spellEnd"/>
            <w:r w:rsidRPr="00033865">
              <w:rPr>
                <w:rFonts w:ascii="Corbel" w:hAnsi="Corbel"/>
                <w:smallCaps/>
                <w:sz w:val="24"/>
                <w:szCs w:val="24"/>
              </w:rPr>
              <w:t>_ 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7FAF" w14:textId="77777777" w:rsidR="00033865" w:rsidRPr="00033865" w:rsidRDefault="00033865" w:rsidP="00033865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19F1" w14:textId="77777777" w:rsidR="00033865" w:rsidRPr="00033865" w:rsidRDefault="00033865" w:rsidP="00033865">
            <w:pPr>
              <w:spacing w:after="0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33865">
              <w:rPr>
                <w:rFonts w:ascii="Corbel" w:hAnsi="Corbel"/>
                <w:bCs/>
                <w:smallCaps/>
                <w:sz w:val="24"/>
                <w:szCs w:val="24"/>
              </w:rPr>
              <w:t>ćwiczenia</w:t>
            </w:r>
          </w:p>
        </w:tc>
      </w:tr>
    </w:tbl>
    <w:p w14:paraId="3F81D1F2" w14:textId="77777777" w:rsidR="00033865" w:rsidRPr="00033865" w:rsidRDefault="00033865" w:rsidP="00033865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 w:rsidRPr="00033865">
        <w:rPr>
          <w:rFonts w:ascii="Corbel" w:hAnsi="Corbel"/>
          <w:smallCaps/>
          <w:sz w:val="24"/>
          <w:szCs w:val="24"/>
        </w:rPr>
        <w:t>\</w:t>
      </w:r>
    </w:p>
    <w:p w14:paraId="72600B0D" w14:textId="77777777" w:rsidR="00033865" w:rsidRPr="00033865" w:rsidRDefault="00033865" w:rsidP="00033865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033865">
        <w:rPr>
          <w:rFonts w:ascii="Corbel" w:hAnsi="Corbel"/>
          <w:b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33865" w:rsidRPr="00033865" w14:paraId="2085EB9F" w14:textId="77777777" w:rsidTr="00EC0F3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F44" w14:textId="77777777" w:rsidR="00033865" w:rsidRPr="00033865" w:rsidRDefault="00033865" w:rsidP="00033865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033865">
              <w:rPr>
                <w:rFonts w:ascii="Corbel" w:eastAsia="Times New Roman" w:hAnsi="Corbel"/>
                <w:b/>
                <w:sz w:val="24"/>
                <w:szCs w:val="24"/>
              </w:rPr>
              <w:t xml:space="preserve">A. </w:t>
            </w:r>
            <w:r w:rsidRPr="00033865">
              <w:rPr>
                <w:rFonts w:ascii="Corbel" w:eastAsia="Times New Roman" w:hAnsi="Corbel"/>
                <w:sz w:val="24"/>
                <w:szCs w:val="24"/>
              </w:rPr>
              <w:t>Ćwiczenia: pozytywna ocena z kolokwium, obecność i aktywność na zajęciach (udział w dyskusji, prezentacja metody aktywizującej, przygotowanie konspektu zajęć).</w:t>
            </w:r>
          </w:p>
          <w:p w14:paraId="0F462320" w14:textId="77777777" w:rsidR="00033865" w:rsidRPr="00033865" w:rsidRDefault="00033865" w:rsidP="00033865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033865">
              <w:rPr>
                <w:rFonts w:ascii="Corbel" w:eastAsia="Times New Roman" w:hAnsi="Corbel"/>
                <w:sz w:val="24"/>
                <w:szCs w:val="24"/>
              </w:rPr>
              <w:t>B: Wykład: egzamin w formie pisemnej.</w:t>
            </w:r>
            <w:r w:rsidRPr="00033865">
              <w:rPr>
                <w:rFonts w:ascii="Corbel" w:hAnsi="Corbel"/>
                <w:sz w:val="24"/>
              </w:rPr>
              <w:t xml:space="preserve"> 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10BE39ED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3865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6CC0EE85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3865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408B51B6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3865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BCA9473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3865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5ADD7BE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3865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93A774D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3865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32FFB8AA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3865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75C169F" w14:textId="77777777" w:rsidR="00033865" w:rsidRPr="00033865" w:rsidRDefault="00033865" w:rsidP="000338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2DC8277" w14:textId="77777777" w:rsidR="00033865" w:rsidRPr="00033865" w:rsidRDefault="00033865" w:rsidP="00033865">
            <w:pPr>
              <w:spacing w:after="0" w:line="240" w:lineRule="auto"/>
              <w:rPr>
                <w:rFonts w:ascii="Corbel" w:eastAsia="Times New Roman" w:hAnsi="Corbel"/>
                <w:b/>
                <w:smallCaps/>
                <w:szCs w:val="24"/>
              </w:rPr>
            </w:pPr>
          </w:p>
        </w:tc>
      </w:tr>
    </w:tbl>
    <w:p w14:paraId="4CACE4D0" w14:textId="77777777" w:rsidR="00033865" w:rsidRPr="00033865" w:rsidRDefault="00033865" w:rsidP="00033865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12424D88" w14:textId="77777777" w:rsidR="00FB235B" w:rsidRPr="009239EB" w:rsidRDefault="00FB235B" w:rsidP="00FB23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D79F51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07A0A5" w14:textId="77777777" w:rsidR="00FB235B" w:rsidRPr="009239EB" w:rsidRDefault="00FB235B" w:rsidP="00E2227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39E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B235B" w:rsidRPr="009239EB" w14:paraId="48C8E75C" w14:textId="77777777" w:rsidTr="008259BF">
        <w:tc>
          <w:tcPr>
            <w:tcW w:w="4962" w:type="dxa"/>
            <w:vAlign w:val="center"/>
          </w:tcPr>
          <w:p w14:paraId="0BAAB8F4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862868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B235B" w:rsidRPr="009239EB" w14:paraId="03EB4DB6" w14:textId="77777777" w:rsidTr="008259BF">
        <w:tc>
          <w:tcPr>
            <w:tcW w:w="4962" w:type="dxa"/>
          </w:tcPr>
          <w:p w14:paraId="5E609C7F" w14:textId="77777777" w:rsidR="00FB235B" w:rsidRPr="009239EB" w:rsidRDefault="00FB235B" w:rsidP="007F7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B609971" w14:textId="77777777" w:rsidR="00FB235B" w:rsidRPr="009239EB" w:rsidRDefault="00B844DA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FB235B" w:rsidRPr="009239EB" w14:paraId="15A88555" w14:textId="77777777" w:rsidTr="008259BF">
        <w:tc>
          <w:tcPr>
            <w:tcW w:w="4962" w:type="dxa"/>
          </w:tcPr>
          <w:p w14:paraId="7510E16E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239EB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23A54082" w14:textId="77777777" w:rsidR="00FB235B" w:rsidRPr="009239EB" w:rsidRDefault="00B844DA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FB235B" w:rsidRPr="009239EB" w14:paraId="75A20CF5" w14:textId="77777777" w:rsidTr="008259BF">
        <w:tc>
          <w:tcPr>
            <w:tcW w:w="4962" w:type="dxa"/>
          </w:tcPr>
          <w:p w14:paraId="7D0FDA01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239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239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>:</w:t>
            </w:r>
          </w:p>
          <w:p w14:paraId="02ABA8B5" w14:textId="77777777" w:rsidR="00862594" w:rsidRDefault="00FB235B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18D449A4" w14:textId="6F5CD7CF" w:rsidR="00862594" w:rsidRDefault="00862594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2781DD8" w14:textId="578BCBF8" w:rsidR="00862594" w:rsidRDefault="00862594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</w:t>
            </w:r>
            <w:r w:rsidR="00FB235B" w:rsidRPr="009239EB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642B472E" w14:textId="5725C203" w:rsidR="00FB235B" w:rsidRPr="009239EB" w:rsidRDefault="00E22278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zadania do wyboru</w:t>
            </w:r>
          </w:p>
        </w:tc>
        <w:tc>
          <w:tcPr>
            <w:tcW w:w="4677" w:type="dxa"/>
          </w:tcPr>
          <w:p w14:paraId="4EC2A441" w14:textId="05138AFF" w:rsidR="00FB235B" w:rsidRDefault="00FB235B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21F61A" w14:textId="77777777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9E41E1" w14:textId="3E86DEFF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78A97D2" w14:textId="6B8AED46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F2F65E1" w14:textId="56D43689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B56A26D" w14:textId="5D5CE5F2" w:rsidR="00862594" w:rsidRPr="009239EB" w:rsidRDefault="00862594" w:rsidP="008625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B235B" w:rsidRPr="009239EB" w14:paraId="389957F8" w14:textId="77777777" w:rsidTr="008259BF">
        <w:tc>
          <w:tcPr>
            <w:tcW w:w="4962" w:type="dxa"/>
          </w:tcPr>
          <w:p w14:paraId="64D7F96E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88D67D" w14:textId="77777777" w:rsidR="00FB235B" w:rsidRPr="009239EB" w:rsidRDefault="00FB235B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B235B" w:rsidRPr="009239EB" w14:paraId="27BD98A0" w14:textId="77777777" w:rsidTr="008259BF">
        <w:tc>
          <w:tcPr>
            <w:tcW w:w="4962" w:type="dxa"/>
          </w:tcPr>
          <w:p w14:paraId="6DD0A7C6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C1393C" w14:textId="77777777" w:rsidR="00FB235B" w:rsidRPr="009239EB" w:rsidRDefault="00FB235B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F950645" w14:textId="77777777" w:rsidR="00FB235B" w:rsidRPr="009239EB" w:rsidRDefault="00FB235B" w:rsidP="00FB235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239E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1E5E3C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1DD1E" w14:textId="77777777" w:rsidR="00FB235B" w:rsidRPr="009239EB" w:rsidRDefault="00FB235B" w:rsidP="00E222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FB235B" w:rsidRPr="009239EB" w14:paraId="3D1A0815" w14:textId="77777777" w:rsidTr="00320EAD">
        <w:trPr>
          <w:trHeight w:val="397"/>
        </w:trPr>
        <w:tc>
          <w:tcPr>
            <w:tcW w:w="4111" w:type="dxa"/>
          </w:tcPr>
          <w:p w14:paraId="2B5CA005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1B739B50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B235B" w:rsidRPr="009239EB" w14:paraId="660CC069" w14:textId="77777777" w:rsidTr="00320EAD">
        <w:trPr>
          <w:trHeight w:val="397"/>
        </w:trPr>
        <w:tc>
          <w:tcPr>
            <w:tcW w:w="4111" w:type="dxa"/>
          </w:tcPr>
          <w:p w14:paraId="2AB4D410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63839C2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23E5C95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726AD6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B235B" w:rsidRPr="009239EB" w14:paraId="3312FAB7" w14:textId="77777777" w:rsidTr="00E22278">
        <w:trPr>
          <w:trHeight w:val="397"/>
        </w:trPr>
        <w:tc>
          <w:tcPr>
            <w:tcW w:w="9639" w:type="dxa"/>
          </w:tcPr>
          <w:p w14:paraId="2979821D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39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5815B71" w14:textId="77777777" w:rsidR="00582591" w:rsidRDefault="00582591" w:rsidP="00E22278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</w:t>
            </w:r>
            <w:r w:rsidR="00F21817">
              <w:rPr>
                <w:rFonts w:ascii="Corbel" w:hAnsi="Corbel"/>
                <w:sz w:val="24"/>
                <w:szCs w:val="24"/>
              </w:rPr>
              <w:t xml:space="preserve"> Cz., </w:t>
            </w:r>
            <w:r w:rsidR="00F21817" w:rsidRPr="00F21817">
              <w:rPr>
                <w:rFonts w:ascii="Corbel" w:hAnsi="Corbel"/>
                <w:i/>
                <w:iCs/>
                <w:sz w:val="24"/>
                <w:szCs w:val="24"/>
              </w:rPr>
              <w:t>Dydaktyka. Podręcznik akademicki</w:t>
            </w:r>
            <w:r w:rsidR="00F21817">
              <w:rPr>
                <w:rFonts w:ascii="Corbel" w:hAnsi="Corbel"/>
                <w:sz w:val="24"/>
                <w:szCs w:val="24"/>
              </w:rPr>
              <w:t>, Impuls, Kraków 2012.</w:t>
            </w:r>
          </w:p>
          <w:p w14:paraId="3E9DCDC6" w14:textId="77777777" w:rsidR="00912CC0" w:rsidRPr="009239EB" w:rsidRDefault="00912CC0" w:rsidP="00912CC0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9239EB">
              <w:rPr>
                <w:rFonts w:ascii="Corbel" w:hAnsi="Corbel"/>
                <w:i/>
                <w:iCs/>
                <w:sz w:val="24"/>
                <w:szCs w:val="24"/>
              </w:rPr>
              <w:t>Podstawy kształcenia ogólnego</w:t>
            </w:r>
            <w:r w:rsidRPr="009239EB">
              <w:rPr>
                <w:rFonts w:ascii="Corbel" w:hAnsi="Corbel"/>
                <w:sz w:val="24"/>
                <w:szCs w:val="24"/>
              </w:rPr>
              <w:t>, O.W. Impuls, Kraków 2011.</w:t>
            </w:r>
          </w:p>
          <w:p w14:paraId="46EC08F5" w14:textId="77777777" w:rsidR="00912CC0" w:rsidRDefault="00912CC0" w:rsidP="00912CC0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9239EB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Impuls, Kraków 2015</w:t>
            </w:r>
          </w:p>
          <w:p w14:paraId="68208BA6" w14:textId="77777777" w:rsidR="00912CC0" w:rsidRPr="00912CC0" w:rsidRDefault="00912CC0" w:rsidP="00912CC0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2591">
              <w:rPr>
                <w:rFonts w:ascii="Corbel" w:hAnsi="Corbel"/>
                <w:sz w:val="24"/>
                <w:szCs w:val="24"/>
              </w:rPr>
              <w:t xml:space="preserve">Okoń W., </w:t>
            </w:r>
            <w:r w:rsidRPr="00582591">
              <w:rPr>
                <w:rFonts w:ascii="Corbel" w:hAnsi="Corbel"/>
                <w:i/>
                <w:sz w:val="24"/>
                <w:szCs w:val="24"/>
              </w:rPr>
              <w:t>Wprowadzenie do dydaktyki ogólnej</w:t>
            </w:r>
            <w:r w:rsidRPr="00582591">
              <w:rPr>
                <w:rFonts w:ascii="Corbel" w:hAnsi="Corbel"/>
                <w:sz w:val="24"/>
                <w:szCs w:val="24"/>
              </w:rPr>
              <w:t>, PWN, Warszawa 2003.</w:t>
            </w:r>
          </w:p>
          <w:p w14:paraId="439A47AE" w14:textId="77777777" w:rsidR="00FB235B" w:rsidRPr="009239EB" w:rsidRDefault="00FB235B" w:rsidP="00E22278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239EB">
              <w:rPr>
                <w:rFonts w:ascii="Corbel" w:hAnsi="Corbel"/>
                <w:sz w:val="24"/>
                <w:szCs w:val="24"/>
              </w:rPr>
              <w:t>Brudnik</w:t>
            </w:r>
            <w:proofErr w:type="spellEnd"/>
            <w:r w:rsidRPr="009239EB">
              <w:rPr>
                <w:rFonts w:ascii="Corbel" w:hAnsi="Corbel"/>
                <w:sz w:val="24"/>
                <w:szCs w:val="24"/>
              </w:rPr>
              <w:t xml:space="preserve"> E., Moszyńska A., Owczarska B., </w:t>
            </w:r>
            <w:r w:rsidRPr="009239EB">
              <w:rPr>
                <w:rFonts w:ascii="Corbel" w:hAnsi="Corbel"/>
                <w:i/>
                <w:sz w:val="24"/>
                <w:szCs w:val="24"/>
              </w:rPr>
              <w:t>Ja i mój uczeń pracujemy aktywnie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9239EB">
              <w:rPr>
                <w:rFonts w:ascii="Corbel" w:hAnsi="Corbel"/>
                <w:i/>
                <w:sz w:val="24"/>
                <w:szCs w:val="24"/>
              </w:rPr>
              <w:t>Przewodnik po metodach aktywizujących</w:t>
            </w:r>
            <w:r w:rsidRPr="009239EB">
              <w:rPr>
                <w:rFonts w:ascii="Corbel" w:hAnsi="Corbel"/>
                <w:sz w:val="24"/>
                <w:szCs w:val="24"/>
              </w:rPr>
              <w:t>, „Jedność”, Kielce 2010.</w:t>
            </w:r>
          </w:p>
          <w:p w14:paraId="10BCB907" w14:textId="77777777" w:rsidR="00FB235B" w:rsidRPr="009239EB" w:rsidRDefault="00727EA1" w:rsidP="00E222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 w:rsidR="00582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</w:t>
            </w:r>
            <w:r w:rsidR="00F218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="00F21817" w:rsidRPr="00F2181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Teoretyczne podstawy kształcenia ogólnego. Podręcznik dla studentów pedagogiki i przyszłych nauczycieli</w:t>
            </w:r>
            <w:r w:rsidR="00F218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Rzeszowskiego, Rzeszów 2021.</w:t>
            </w:r>
          </w:p>
        </w:tc>
      </w:tr>
      <w:tr w:rsidR="00FB235B" w:rsidRPr="009239EB" w14:paraId="06462AB3" w14:textId="77777777" w:rsidTr="00E22278">
        <w:trPr>
          <w:trHeight w:val="397"/>
        </w:trPr>
        <w:tc>
          <w:tcPr>
            <w:tcW w:w="9639" w:type="dxa"/>
          </w:tcPr>
          <w:p w14:paraId="7A2908A8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239E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133E0E7E" w14:textId="77777777" w:rsidR="00FB235B" w:rsidRPr="009239EB" w:rsidRDefault="00FB235B" w:rsidP="00E222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Półturzycki</w:t>
            </w:r>
            <w:proofErr w:type="spellEnd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9239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4EBEBC2F" w14:textId="77777777" w:rsidR="00FB235B" w:rsidRPr="009239EB" w:rsidRDefault="00FB235B" w:rsidP="00E222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Spitzer</w:t>
            </w:r>
            <w:proofErr w:type="spellEnd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239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PWN, Warszawa 2012</w:t>
            </w:r>
            <w:r w:rsidR="00E22278"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0BD6A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CF61AC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E2FF58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6A901C" w14:textId="77777777" w:rsidR="00346E5D" w:rsidRPr="009239EB" w:rsidRDefault="00346E5D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276467" w14:textId="77777777" w:rsidR="008572CB" w:rsidRPr="009239EB" w:rsidRDefault="008572CB">
      <w:pPr>
        <w:rPr>
          <w:rFonts w:ascii="Corbel" w:hAnsi="Corbel"/>
          <w:sz w:val="24"/>
          <w:szCs w:val="24"/>
        </w:rPr>
      </w:pPr>
    </w:p>
    <w:sectPr w:rsidR="008572CB" w:rsidRPr="009239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80E37" w14:textId="77777777" w:rsidR="00A12EE5" w:rsidRDefault="00A12EE5" w:rsidP="00FB235B">
      <w:pPr>
        <w:spacing w:after="0" w:line="240" w:lineRule="auto"/>
      </w:pPr>
      <w:r>
        <w:separator/>
      </w:r>
    </w:p>
  </w:endnote>
  <w:endnote w:type="continuationSeparator" w:id="0">
    <w:p w14:paraId="02195555" w14:textId="77777777" w:rsidR="00A12EE5" w:rsidRDefault="00A12EE5" w:rsidP="00FB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C760" w14:textId="77777777" w:rsidR="00A12EE5" w:rsidRDefault="00A12EE5" w:rsidP="00FB235B">
      <w:pPr>
        <w:spacing w:after="0" w:line="240" w:lineRule="auto"/>
      </w:pPr>
      <w:r>
        <w:separator/>
      </w:r>
    </w:p>
  </w:footnote>
  <w:footnote w:type="continuationSeparator" w:id="0">
    <w:p w14:paraId="21E98FAB" w14:textId="77777777" w:rsidR="00A12EE5" w:rsidRDefault="00A12EE5" w:rsidP="00FB235B">
      <w:pPr>
        <w:spacing w:after="0" w:line="240" w:lineRule="auto"/>
      </w:pPr>
      <w:r>
        <w:continuationSeparator/>
      </w:r>
    </w:p>
  </w:footnote>
  <w:footnote w:id="1">
    <w:p w14:paraId="33A00191" w14:textId="77777777" w:rsidR="00033865" w:rsidRDefault="00033865" w:rsidP="0003386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50A3"/>
    <w:multiLevelType w:val="hybridMultilevel"/>
    <w:tmpl w:val="A76C6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1A6D3F"/>
    <w:multiLevelType w:val="hybridMultilevel"/>
    <w:tmpl w:val="D7347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776FA"/>
    <w:multiLevelType w:val="hybridMultilevel"/>
    <w:tmpl w:val="D4405A42"/>
    <w:lvl w:ilvl="0" w:tplc="F98632BE">
      <w:start w:val="1"/>
      <w:numFmt w:val="decimal"/>
      <w:lvlText w:val="%1."/>
      <w:lvlJc w:val="left"/>
      <w:pPr>
        <w:ind w:left="92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B3DFC"/>
    <w:multiLevelType w:val="hybridMultilevel"/>
    <w:tmpl w:val="6C683AF2"/>
    <w:lvl w:ilvl="0" w:tplc="0415000F">
      <w:start w:val="1"/>
      <w:numFmt w:val="decimal"/>
      <w:lvlText w:val="%1."/>
      <w:lvlJc w:val="left"/>
      <w:pPr>
        <w:ind w:left="220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17390">
    <w:abstractNumId w:val="1"/>
  </w:num>
  <w:num w:numId="2" w16cid:durableId="1770661374">
    <w:abstractNumId w:val="3"/>
  </w:num>
  <w:num w:numId="3" w16cid:durableId="1408917025">
    <w:abstractNumId w:val="5"/>
  </w:num>
  <w:num w:numId="4" w16cid:durableId="424032092">
    <w:abstractNumId w:val="4"/>
  </w:num>
  <w:num w:numId="5" w16cid:durableId="2009601959">
    <w:abstractNumId w:val="2"/>
  </w:num>
  <w:num w:numId="6" w16cid:durableId="146828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35B"/>
    <w:rsid w:val="00014794"/>
    <w:rsid w:val="00015391"/>
    <w:rsid w:val="00020B73"/>
    <w:rsid w:val="00033865"/>
    <w:rsid w:val="00033C51"/>
    <w:rsid w:val="00040C52"/>
    <w:rsid w:val="000434CF"/>
    <w:rsid w:val="00054F72"/>
    <w:rsid w:val="00071776"/>
    <w:rsid w:val="000B3674"/>
    <w:rsid w:val="000D6035"/>
    <w:rsid w:val="000E55EC"/>
    <w:rsid w:val="001307E7"/>
    <w:rsid w:val="00152A58"/>
    <w:rsid w:val="00152BDE"/>
    <w:rsid w:val="001A0450"/>
    <w:rsid w:val="001E3587"/>
    <w:rsid w:val="001E7780"/>
    <w:rsid w:val="0021172E"/>
    <w:rsid w:val="0023673E"/>
    <w:rsid w:val="002828F8"/>
    <w:rsid w:val="002B7207"/>
    <w:rsid w:val="002D5936"/>
    <w:rsid w:val="003034F2"/>
    <w:rsid w:val="00320A09"/>
    <w:rsid w:val="00320EAD"/>
    <w:rsid w:val="00346E5D"/>
    <w:rsid w:val="003A2511"/>
    <w:rsid w:val="003B6AD7"/>
    <w:rsid w:val="00406ADC"/>
    <w:rsid w:val="00420D1E"/>
    <w:rsid w:val="00422A73"/>
    <w:rsid w:val="00434BA5"/>
    <w:rsid w:val="0044445B"/>
    <w:rsid w:val="004D0136"/>
    <w:rsid w:val="00547DF0"/>
    <w:rsid w:val="00582591"/>
    <w:rsid w:val="006A05A3"/>
    <w:rsid w:val="006E42A8"/>
    <w:rsid w:val="006F34CE"/>
    <w:rsid w:val="00727EA1"/>
    <w:rsid w:val="00750C40"/>
    <w:rsid w:val="007872F2"/>
    <w:rsid w:val="00796E5B"/>
    <w:rsid w:val="007C6D83"/>
    <w:rsid w:val="007F7D92"/>
    <w:rsid w:val="00802585"/>
    <w:rsid w:val="00833B60"/>
    <w:rsid w:val="00834508"/>
    <w:rsid w:val="008572CB"/>
    <w:rsid w:val="00862594"/>
    <w:rsid w:val="008650D0"/>
    <w:rsid w:val="008C254C"/>
    <w:rsid w:val="00912CC0"/>
    <w:rsid w:val="009239EB"/>
    <w:rsid w:val="00955BE8"/>
    <w:rsid w:val="009A2722"/>
    <w:rsid w:val="009A306C"/>
    <w:rsid w:val="00A12EE5"/>
    <w:rsid w:val="00A35A2B"/>
    <w:rsid w:val="00A5310E"/>
    <w:rsid w:val="00AD16C2"/>
    <w:rsid w:val="00AF5E9F"/>
    <w:rsid w:val="00AF77D1"/>
    <w:rsid w:val="00B052E9"/>
    <w:rsid w:val="00B233B6"/>
    <w:rsid w:val="00B844DA"/>
    <w:rsid w:val="00BC407C"/>
    <w:rsid w:val="00BC4A6B"/>
    <w:rsid w:val="00BE3341"/>
    <w:rsid w:val="00C0036D"/>
    <w:rsid w:val="00CA0B8F"/>
    <w:rsid w:val="00CC60FD"/>
    <w:rsid w:val="00CD30C3"/>
    <w:rsid w:val="00D02FA9"/>
    <w:rsid w:val="00D15F84"/>
    <w:rsid w:val="00D17369"/>
    <w:rsid w:val="00D65883"/>
    <w:rsid w:val="00D95A9E"/>
    <w:rsid w:val="00D97C46"/>
    <w:rsid w:val="00DB7118"/>
    <w:rsid w:val="00E21E2D"/>
    <w:rsid w:val="00E22278"/>
    <w:rsid w:val="00E447BF"/>
    <w:rsid w:val="00E56340"/>
    <w:rsid w:val="00E72076"/>
    <w:rsid w:val="00E7488D"/>
    <w:rsid w:val="00E94D7C"/>
    <w:rsid w:val="00EE1767"/>
    <w:rsid w:val="00F13042"/>
    <w:rsid w:val="00F21817"/>
    <w:rsid w:val="00F83DBB"/>
    <w:rsid w:val="00FA305D"/>
    <w:rsid w:val="00FB235B"/>
    <w:rsid w:val="00FF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C19F8"/>
  <w15:docId w15:val="{C88C49F2-EF0B-4756-8761-57AD6F66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35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23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23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235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B235B"/>
    <w:rPr>
      <w:vertAlign w:val="superscript"/>
    </w:rPr>
  </w:style>
  <w:style w:type="paragraph" w:customStyle="1" w:styleId="Punktygwne">
    <w:name w:val="Punkty główne"/>
    <w:basedOn w:val="Normalny"/>
    <w:rsid w:val="00FB235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B235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B235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B235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B235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B235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B235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B235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23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235B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E22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E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853A-6365-4ED2-AAAB-78BC39A3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1262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Ekostrug</cp:lastModifiedBy>
  <cp:revision>3</cp:revision>
  <cp:lastPrinted>2022-02-12T11:27:00Z</cp:lastPrinted>
  <dcterms:created xsi:type="dcterms:W3CDTF">2026-06-09T19:36:00Z</dcterms:created>
  <dcterms:modified xsi:type="dcterms:W3CDTF">2026-06-10T03:45:00Z</dcterms:modified>
</cp:coreProperties>
</file>